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9B" w:rsidRDefault="0022139B" w:rsidP="0022139B">
      <w:pPr>
        <w:jc w:val="both"/>
      </w:pPr>
      <w:r>
        <w:t>Na temelju članka 58. Statuta Osnovne škole „Janjina“ Janjina, članaka 55. i 165. Zakona o odgoju i obrazovanju u osnovnoj i srednjoj školi (NN 87/08, 86/09, 92/10, 90/11, 5/12, 16/12 i 86/12), Standarda za školske knjižnice (NN 34/00), Školski odbor na sjednici održanoj 16. veljače 2016.g.donio je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PRAVILNIK</w:t>
      </w:r>
    </w:p>
    <w:p w:rsidR="0022139B" w:rsidRDefault="0022139B" w:rsidP="0022139B">
      <w:pPr>
        <w:jc w:val="center"/>
      </w:pPr>
      <w:r>
        <w:rPr>
          <w:b/>
          <w:sz w:val="28"/>
          <w:szCs w:val="28"/>
        </w:rPr>
        <w:t>O RADU ŠKOLSKE KNJIŽNICE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  <w:r>
        <w:rPr>
          <w:b/>
        </w:rPr>
        <w:t>I. OPĆE ODREDBE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1.</w:t>
      </w:r>
    </w:p>
    <w:p w:rsidR="0022139B" w:rsidRDefault="0022139B" w:rsidP="0022139B">
      <w:pPr>
        <w:jc w:val="both"/>
      </w:pPr>
      <w:r>
        <w:t>Pravilnikom o radu školske knjižnice (u daljnjem tekstu – Pravilnik) određuju se korisnici/ce knjižnice, radno vrijeme, korištenje i posudba knjižnične građe te postupak u slučaju oštećenja i gubitka knjižnične građe u Osnovnoj školi „Janjina“ Janjina (u daljnjem tekstu – Škola).</w:t>
      </w:r>
    </w:p>
    <w:p w:rsidR="0022139B" w:rsidRDefault="0022139B" w:rsidP="0022139B">
      <w:pPr>
        <w:jc w:val="both"/>
        <w:rPr>
          <w:b/>
        </w:rPr>
      </w:pPr>
      <w:r>
        <w:t xml:space="preserve"> </w:t>
      </w:r>
    </w:p>
    <w:p w:rsidR="0022139B" w:rsidRDefault="0022139B" w:rsidP="0022139B">
      <w:pPr>
        <w:jc w:val="center"/>
      </w:pPr>
      <w:r>
        <w:rPr>
          <w:b/>
        </w:rPr>
        <w:t>Članak 2.</w:t>
      </w:r>
    </w:p>
    <w:p w:rsidR="0022139B" w:rsidRDefault="0022139B" w:rsidP="0022139B">
      <w:pPr>
        <w:jc w:val="both"/>
      </w:pPr>
      <w:r>
        <w:t xml:space="preserve">Školska je knjižnica prostor u koji se pohranjuje, stručno obrađuje i daje na korištenje knjižna i </w:t>
      </w:r>
      <w:proofErr w:type="spellStart"/>
      <w:r>
        <w:t>neknjižna</w:t>
      </w:r>
      <w:proofErr w:type="spellEnd"/>
      <w:r>
        <w:t xml:space="preserve"> građa.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3.</w:t>
      </w:r>
    </w:p>
    <w:p w:rsidR="0022139B" w:rsidRDefault="0022139B" w:rsidP="0022139B">
      <w:pPr>
        <w:jc w:val="both"/>
      </w:pPr>
      <w:r>
        <w:t>Rad školske knjižnice sastavni je dio odgojno-obrazovnog procesa Škole, a ostvaruje se kao: neposredno odgojno-obrazovna djelatnost, stručna knjižnična djelatnost te kulturna i javna djelatnost.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4.</w:t>
      </w:r>
    </w:p>
    <w:p w:rsidR="0022139B" w:rsidRDefault="0022139B" w:rsidP="0022139B">
      <w:pPr>
        <w:jc w:val="both"/>
      </w:pPr>
      <w:r>
        <w:t>Knjižnicu vodi knjižničar/ka koji/koja u ostvarivanju funkcija i zadataka knjižnice surađuje s učenicima, učiteljima i svim djelatnicima Škole.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5.</w:t>
      </w:r>
    </w:p>
    <w:p w:rsidR="0022139B" w:rsidRDefault="0022139B" w:rsidP="0022139B">
      <w:pPr>
        <w:jc w:val="both"/>
      </w:pPr>
      <w:r>
        <w:t>O ispravnoj primjeni ovog Pravilnika skrbe ravnatelj/</w:t>
      </w:r>
      <w:proofErr w:type="spellStart"/>
      <w:r>
        <w:t>ica</w:t>
      </w:r>
      <w:proofErr w:type="spellEnd"/>
      <w:r>
        <w:t xml:space="preserve"> i knjižničar/ka.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  <w:rPr>
          <w:b/>
        </w:rPr>
      </w:pPr>
      <w:r>
        <w:rPr>
          <w:b/>
        </w:rPr>
        <w:t>II. RADNO VRIJEME KNJIŽNICE</w:t>
      </w:r>
    </w:p>
    <w:p w:rsidR="0022139B" w:rsidRDefault="0022139B" w:rsidP="0022139B">
      <w:pPr>
        <w:jc w:val="both"/>
        <w:rPr>
          <w:b/>
        </w:rPr>
      </w:pPr>
    </w:p>
    <w:p w:rsidR="0022139B" w:rsidRDefault="0022139B" w:rsidP="0022139B">
      <w:pPr>
        <w:jc w:val="center"/>
      </w:pPr>
      <w:r>
        <w:rPr>
          <w:b/>
        </w:rPr>
        <w:t>Članak 6.</w:t>
      </w:r>
    </w:p>
    <w:p w:rsidR="0022139B" w:rsidRDefault="0022139B" w:rsidP="0022139B">
      <w:pPr>
        <w:jc w:val="both"/>
      </w:pPr>
      <w:r>
        <w:t>Radno vrijeme za vraćanje i posudbu obavezno se ističe na vratima knjižnice.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7.</w:t>
      </w:r>
    </w:p>
    <w:p w:rsidR="0022139B" w:rsidRDefault="0022139B" w:rsidP="0022139B">
      <w:pPr>
        <w:jc w:val="both"/>
      </w:pPr>
      <w:r>
        <w:t>O promjenama radnog vremena knjižničar/ka je dužan/dužna pravodobno istaknuti obavijest na ulaznim vratima knjižnice. Za vrijeme revizije knjižnica je zatvorena.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  <w:r>
        <w:rPr>
          <w:b/>
        </w:rPr>
        <w:t>III. KORIŠTENJE I POSUDBA KNJIŽNIČE GRAĐE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8.</w:t>
      </w:r>
    </w:p>
    <w:p w:rsidR="0022139B" w:rsidRDefault="0022139B" w:rsidP="0022139B">
      <w:pPr>
        <w:jc w:val="both"/>
      </w:pPr>
      <w:r>
        <w:t>Knjižničnu građu imaju pravo koristiti učenici i svi djelatnici Škole, a vanjski korisnici iznimno uz suglasnost ravnatelja/ice.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lastRenderedPageBreak/>
        <w:t>Članak 9.</w:t>
      </w:r>
    </w:p>
    <w:p w:rsidR="0022139B" w:rsidRDefault="0022139B" w:rsidP="0022139B">
      <w:pPr>
        <w:jc w:val="both"/>
      </w:pPr>
      <w:r>
        <w:t>U prostoriji knjižnice mora biti red i mir. Za trajanja radnog vremena učenici mogu koristiti čitaonicu, ali ne smiju remetiti redovni rad knjižnice.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10.</w:t>
      </w:r>
    </w:p>
    <w:p w:rsidR="0022139B" w:rsidRDefault="0022139B" w:rsidP="0022139B">
      <w:pPr>
        <w:jc w:val="both"/>
      </w:pPr>
      <w:r>
        <w:t>Članarina se ne naplaćuje, a knjižnica je dužna svim korisnicima pružiti usluge pod jednakim uvjetima.</w:t>
      </w:r>
    </w:p>
    <w:p w:rsidR="0022139B" w:rsidRDefault="0022139B" w:rsidP="0022139B">
      <w:pPr>
        <w:jc w:val="center"/>
      </w:pPr>
      <w:r>
        <w:rPr>
          <w:b/>
        </w:rPr>
        <w:t>Članak 11.</w:t>
      </w:r>
    </w:p>
    <w:p w:rsidR="0022139B" w:rsidRDefault="0022139B" w:rsidP="0022139B">
      <w:pPr>
        <w:jc w:val="both"/>
      </w:pPr>
      <w:r>
        <w:t>Knjižničnu građu korisnicima posuđuje knjižničar/ka, a u posudbi i drugim knjižničnim poslovima mogu pomagati učenici.</w:t>
      </w:r>
    </w:p>
    <w:p w:rsidR="0022139B" w:rsidRDefault="0022139B" w:rsidP="0022139B">
      <w:pPr>
        <w:jc w:val="both"/>
      </w:pPr>
      <w:r>
        <w:t>Izvan prostorije knjižnice ne može se koristiti referentna zbirka (priručnici, enciklopedije, leksikoni, atlasi), osim kada se radi o razrednoj posudbi prema zahtjevu učitelja ili stručnog suradnika.</w:t>
      </w:r>
    </w:p>
    <w:p w:rsidR="0022139B" w:rsidRDefault="0022139B" w:rsidP="0022139B">
      <w:pPr>
        <w:jc w:val="center"/>
      </w:pPr>
      <w:r>
        <w:rPr>
          <w:b/>
        </w:rPr>
        <w:t>Članak 12.</w:t>
      </w:r>
    </w:p>
    <w:p w:rsidR="0022139B" w:rsidRDefault="0022139B" w:rsidP="0022139B">
      <w:pPr>
        <w:jc w:val="both"/>
      </w:pPr>
      <w:r>
        <w:t>Učenici u pravilu posuđuju knjige tijekom cijele školske godine.</w:t>
      </w:r>
    </w:p>
    <w:p w:rsidR="0022139B" w:rsidRDefault="0022139B" w:rsidP="0022139B">
      <w:pPr>
        <w:jc w:val="both"/>
      </w:pPr>
      <w:r>
        <w:t>Učenici mogu posuditi odjednom dvije knjige na razdoblje od petnaest dana, a AV građu i časopise sedam dana.</w:t>
      </w:r>
    </w:p>
    <w:p w:rsidR="0022139B" w:rsidRDefault="0022139B" w:rsidP="0022139B">
      <w:pPr>
        <w:jc w:val="both"/>
      </w:pPr>
      <w:r>
        <w:t>Učenici su dužni pravodobno vraćati knjige. U slučaju preseljenja učenika, razrednik je dužan provjeriti je li učenik vratio posuđene knjige u knjižnicu.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  <w:r>
        <w:rPr>
          <w:b/>
        </w:rPr>
        <w:t>IV. POSTUPAK U SLUČAJU OŠTEĆENJA ILI GUBITA KNJIŽNIČNE GRAĐE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13.</w:t>
      </w:r>
    </w:p>
    <w:p w:rsidR="0022139B" w:rsidRDefault="0022139B" w:rsidP="0022139B">
      <w:pPr>
        <w:jc w:val="both"/>
      </w:pPr>
      <w:r>
        <w:t xml:space="preserve">Korisnici su dužni čuvati knjižničnu građu od svakog oštećivanja. Učenici ne smiju trgati listove knjiga, podcrtavati, izrezivati dijelove knjiga, prljati i </w:t>
      </w:r>
      <w:proofErr w:type="spellStart"/>
      <w:r>
        <w:t>sl</w:t>
      </w:r>
      <w:proofErr w:type="spellEnd"/>
      <w:r>
        <w:t>. Učenici za koje se to utvrdi, odgovorni su za štetu.</w:t>
      </w:r>
    </w:p>
    <w:p w:rsidR="0022139B" w:rsidRDefault="0022139B" w:rsidP="0022139B">
      <w:pPr>
        <w:jc w:val="both"/>
      </w:pPr>
      <w:r>
        <w:t>Ako je posuđeni primjerak knjižnične građe toliko oštećen da se više ne može koristiti ili je izgubljen, korisnik je dužan nabaviti i vratiti istovrsni primjerak kakav je posudio. Ako korisnik ne može nabaviti istovrsni primjerak, dužan je Školi nadoknaditi protuvrijednost posuđenog primjerka.</w:t>
      </w:r>
    </w:p>
    <w:p w:rsidR="0022139B" w:rsidRDefault="0022139B" w:rsidP="0022139B">
      <w:pPr>
        <w:jc w:val="both"/>
      </w:pPr>
      <w:r>
        <w:t>Za štetu koju učini učenik, odgovaran je roditelj, odnosno staratelj.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  <w:r>
        <w:rPr>
          <w:b/>
        </w:rPr>
        <w:t>V. PRIJELAZNE I ZAVRŠNE ODREDBE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14.</w:t>
      </w:r>
    </w:p>
    <w:p w:rsidR="0022139B" w:rsidRDefault="0022139B" w:rsidP="0022139B">
      <w:pPr>
        <w:jc w:val="both"/>
      </w:pPr>
      <w:r>
        <w:t>Jedan primjerak ovoga Pravilnik mora biti istaknut na vidljivom mjestu u knjižnici i mora biti objavljen na oglasnoj ploči Škole te na mrežnoj stranici Škole.</w:t>
      </w:r>
    </w:p>
    <w:p w:rsidR="0022139B" w:rsidRDefault="0022139B" w:rsidP="0022139B">
      <w:pPr>
        <w:jc w:val="center"/>
      </w:pPr>
    </w:p>
    <w:p w:rsidR="0022139B" w:rsidRDefault="0022139B" w:rsidP="0022139B">
      <w:pPr>
        <w:jc w:val="center"/>
      </w:pPr>
      <w:r>
        <w:rPr>
          <w:b/>
        </w:rPr>
        <w:t>Članak 15.</w:t>
      </w:r>
    </w:p>
    <w:p w:rsidR="0022139B" w:rsidRDefault="0022139B" w:rsidP="0022139B">
      <w:pPr>
        <w:jc w:val="both"/>
      </w:pPr>
      <w:r>
        <w:t>Ovaj Pravilnik stupa na snagu osmog dana od dana objavljivanja na oglasnoj ploči Škole.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16.</w:t>
      </w:r>
    </w:p>
    <w:p w:rsidR="0022139B" w:rsidRDefault="0022139B" w:rsidP="0022139B">
      <w:pPr>
        <w:jc w:val="both"/>
      </w:pPr>
      <w:r>
        <w:t xml:space="preserve">Stupanjem na snagu ovog Pravilnika prestaje </w:t>
      </w:r>
      <w:proofErr w:type="spellStart"/>
      <w:r>
        <w:t>prestaje</w:t>
      </w:r>
      <w:proofErr w:type="spellEnd"/>
      <w:r>
        <w:t xml:space="preserve"> važiti Pravilnik o radu školske knjižnice ( </w:t>
      </w:r>
      <w:proofErr w:type="spellStart"/>
      <w:r>
        <w:t>Br.prot</w:t>
      </w:r>
      <w:proofErr w:type="spellEnd"/>
      <w:r>
        <w:t>. 2009./013-5) od 13. veljače 2009. godine.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</w:p>
    <w:p w:rsidR="0022139B" w:rsidRDefault="0022139B" w:rsidP="0022139B">
      <w:pPr>
        <w:jc w:val="right"/>
      </w:pPr>
      <w:r>
        <w:t>Predsjednica Školskog odbora:</w:t>
      </w:r>
    </w:p>
    <w:p w:rsidR="0022139B" w:rsidRDefault="0022139B" w:rsidP="0022139B">
      <w:pPr>
        <w:jc w:val="right"/>
      </w:pPr>
    </w:p>
    <w:p w:rsidR="0022139B" w:rsidRDefault="0022139B" w:rsidP="0022139B">
      <w:pPr>
        <w:jc w:val="right"/>
      </w:pPr>
      <w:r>
        <w:t>__________________________________</w:t>
      </w:r>
    </w:p>
    <w:p w:rsidR="0022139B" w:rsidRDefault="0022139B" w:rsidP="002213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Gabrić </w:t>
      </w:r>
      <w:proofErr w:type="spellStart"/>
      <w:r>
        <w:t>Prišlić</w:t>
      </w:r>
      <w:proofErr w:type="spellEnd"/>
    </w:p>
    <w:p w:rsidR="006B1DAC" w:rsidRDefault="006B1DAC"/>
    <w:sectPr w:rsidR="006B1DAC" w:rsidSect="006B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39B"/>
    <w:rsid w:val="0022139B"/>
    <w:rsid w:val="006B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2016-03-03T07:46:00Z</dcterms:created>
  <dcterms:modified xsi:type="dcterms:W3CDTF">2016-03-03T07:48:00Z</dcterms:modified>
</cp:coreProperties>
</file>